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rPr>
          <w:rFonts w:ascii="Times New Roman" w:hAnsi="Times New Roman" w:eastAsia="Times New Roman" w:cs="Times New Roman"/>
          <w:color w:val="000000"/>
          <w:sz w:val="24"/>
          <w:szCs w:val="24"/>
          <w:u w:val="single"/>
          <w:lang w:eastAsia="en-GB"/>
        </w:rPr>
      </w:pPr>
      <w:r>
        <w:rPr>
          <w:rFonts w:eastAsia="Times New Roman" w:cs="Times New Roman" w:ascii="Times New Roman" w:hAnsi="Times New Roman"/>
          <w:b w:val="false"/>
          <w:bCs w:val="false"/>
          <w:i w:val="false"/>
          <w:iCs w:val="false"/>
          <w:color w:val="000000"/>
          <w:sz w:val="24"/>
          <w:szCs w:val="24"/>
          <w:u w:val="single"/>
          <w:lang w:eastAsia="en-GB"/>
        </w:rPr>
        <w:t>Linden Park 111 Old Wilsonians 114 for 6</w:t>
      </w:r>
    </w:p>
    <w:p>
      <w:pPr>
        <w:pStyle w:val="BodyText"/>
        <w:rPr>
          <w:rFonts w:ascii="Times New Roman" w:hAnsi="Times New Roman" w:eastAsia="Times New Roman" w:cs="Times New Roman"/>
          <w:color w:val="000000"/>
          <w:sz w:val="24"/>
          <w:szCs w:val="24"/>
          <w:lang w:eastAsia="en-GB"/>
        </w:rPr>
      </w:pPr>
      <w:r>
        <w:rPr>
          <w:rFonts w:eastAsia="Times New Roman" w:cs="Times New Roman" w:ascii="Times New Roman" w:hAnsi="Times New Roman"/>
          <w:color w:val="000000"/>
          <w:sz w:val="24"/>
          <w:szCs w:val="24"/>
          <w:lang w:eastAsia="en-GB"/>
        </w:rPr>
        <w:t>Old Wilsonians entered this game knowing that victory was essential if their promotion dreams were to be realised and that The Roebucks would have to come home with less than 8 points from their visit to Tenterden</w:t>
        <w:br/>
        <w:t>Linden Park were the visitors to Hayes Hill knowing that their fate had already been decided and that they would be playing in Division Three in 2027 - sometimes such circumstances enable a side to relax and just enjoy the game but, on this occasion, their batting seemed to relax too much and they were bowled out for 111 in 41.4 overs, Carlin Tapp top scoring with 16, as Andrew Pomering. 3 for 21, Ollie "I always hit the stumps" Willis, 2 for 20, Harry Williams. 2 for 20 and the league's leading wicket taker, David Pilgrim, 3 for 20, put them to the sword, and when the OW openers put on 32 for the first wicket, victory seemed to be just a matter of time.</w:t>
        <w:br/>
        <w:t>However Linden Park's Oliver Richardson, 4 for 21, and Atif Khan, 2 for 30 had other ideas and spun them back into contention by taking 6 wickets for 23 runs</w:t>
        <w:br/>
        <w:t>The OWs now needed their own heroes and they came in the shape of skipper Louis Pryor (23 n.o) and Ed Castle (36 n.o) who saw them safely home to a 4 wicket victory</w:t>
        <w:br/>
        <w:t>There now followed an anxious wait to see if Tenterten could score the 184 runs they needed to defeat the other promotion contenders but this was not to be as The Roebucks secured victory by 11 runs</w:t>
        <w:br/>
        <w:t>So congratulations to Hayes 2nd Xl and The Roebucks and, as for Old Wilsonians, their joyous rendition of Ben E King's classic 'Stand by Me' in the bar afterwards confirmed that they were not down hearted and, knowing the Club as I do, there is no doubt they will do exactly that - i.e. stand by each other, learn the lessons of this season and come back next year determined to go one step further next time</w:t>
      </w:r>
    </w:p>
    <w:p>
      <w:pPr>
        <w:pStyle w:val="BodyText"/>
        <w:rPr>
          <w:rFonts w:ascii="Times New Roman" w:hAnsi="Times New Roman" w:eastAsia="Times New Roman" w:cs="Times New Roman"/>
          <w:color w:val="000000"/>
          <w:sz w:val="24"/>
          <w:szCs w:val="24"/>
          <w:u w:val="single"/>
          <w:lang w:eastAsia="en-GB"/>
        </w:rPr>
      </w:pPr>
      <w:r>
        <w:rPr>
          <w:rFonts w:eastAsia="Times New Roman" w:cs="Times New Roman" w:ascii="Times New Roman" w:hAnsi="Times New Roman"/>
          <w:b w:val="false"/>
          <w:bCs w:val="false"/>
          <w:i w:val="false"/>
          <w:iCs w:val="false"/>
          <w:color w:val="000000"/>
          <w:sz w:val="24"/>
          <w:szCs w:val="24"/>
          <w:u w:val="single"/>
          <w:lang w:eastAsia="en-GB"/>
        </w:rPr>
        <w:t xml:space="preserve">Old Wilsonians 2nd Xl 275 for 9, Linden Park 2nd 114 </w:t>
      </w:r>
    </w:p>
    <w:p>
      <w:pPr>
        <w:pStyle w:val="BodyText"/>
        <w:rPr>
          <w:rFonts w:ascii="Times New Roman" w:hAnsi="Times New Roman" w:eastAsia="Times New Roman" w:cs="Times New Roman"/>
          <w:color w:val="000000"/>
          <w:sz w:val="24"/>
          <w:szCs w:val="24"/>
          <w:lang w:eastAsia="en-GB"/>
        </w:rPr>
      </w:pPr>
      <w:r>
        <w:rPr>
          <w:rFonts w:eastAsia="Times New Roman" w:cs="Times New Roman" w:ascii="Times New Roman" w:hAnsi="Times New Roman"/>
          <w:color w:val="000000"/>
          <w:sz w:val="24"/>
          <w:szCs w:val="24"/>
          <w:lang w:eastAsia="en-GB"/>
        </w:rPr>
        <w:t>A second wicket stand of 96 between Josh Merchant (80) and Dan Nichols (45) and one of 89 between the former and Elliott Bettridge (50) enabled Old Wilsonians to post an impressive 275 for 9 against Linden Park and although the latter then made a plucky fightback, thanks to the bowling of Edward Prescott and Angus Taylor, both of whom took 3 for 42, the OWs were certainly in the ascendancy at the tea interval</w:t>
        <w:br/>
        <w:t>The hosts needed a good start to have any chance of victory but when the OW opening bowlers, Craig Borland, 3 for 21 and Sam Forbes, 3 for 17 blew away their top order they needed a minor miracle to come to their rescue and although Muhammed Salah Ul Din (38) did his best it was not enough and they were bowled out in 27.1 overs</w:t>
      </w:r>
    </w:p>
    <w:p>
      <w:pPr>
        <w:pStyle w:val="BodyText"/>
        <w:rPr>
          <w:rFonts w:ascii="Times New Roman" w:hAnsi="Times New Roman" w:eastAsia="Times New Roman" w:cs="Times New Roman"/>
          <w:color w:val="000000"/>
          <w:sz w:val="24"/>
          <w:szCs w:val="24"/>
          <w:lang w:eastAsia="en-GB"/>
        </w:rPr>
      </w:pPr>
      <w:r>
        <w:rPr>
          <w:rFonts w:eastAsia="Times New Roman" w:cs="Times New Roman" w:ascii="Times New Roman" w:hAnsi="Times New Roman"/>
          <w:color w:val="000000"/>
          <w:sz w:val="24"/>
          <w:szCs w:val="24"/>
          <w:u w:val="single"/>
          <w:lang w:eastAsia="en-GB"/>
        </w:rPr>
        <w:t xml:space="preserve">Old Wilsonians 3rd Xl 204 for 5. Chislehurst &amp; West Kent 200 </w:t>
      </w:r>
    </w:p>
    <w:p>
      <w:pPr>
        <w:pStyle w:val="BodyText"/>
        <w:rPr>
          <w:rFonts w:ascii="Times New Roman" w:hAnsi="Times New Roman" w:eastAsia="Times New Roman" w:cs="Times New Roman"/>
          <w:color w:val="000000"/>
          <w:sz w:val="24"/>
          <w:szCs w:val="24"/>
          <w:lang w:eastAsia="en-GB"/>
        </w:rPr>
      </w:pPr>
      <w:r>
        <w:rPr>
          <w:rFonts w:eastAsia="Times New Roman" w:cs="Times New Roman" w:ascii="Times New Roman" w:hAnsi="Times New Roman"/>
          <w:color w:val="000000"/>
          <w:sz w:val="24"/>
          <w:szCs w:val="24"/>
          <w:lang w:eastAsia="en-GB"/>
        </w:rPr>
        <w:t>Both sides came into this game with much riding on the result - Old Wilsonians needing victory to avoid relegation whilst Chislehurst &amp; West Kent needed the same result to achieve promotion - and it was the former who were celebrating after the game, albeit by just four runs, in an intriguing encounter</w:t>
      </w:r>
    </w:p>
    <w:p>
      <w:pPr>
        <w:pStyle w:val="BodyText"/>
        <w:rPr>
          <w:rFonts w:ascii="Times New Roman" w:hAnsi="Times New Roman" w:eastAsia="Times New Roman" w:cs="Times New Roman"/>
          <w:color w:val="000000"/>
          <w:sz w:val="24"/>
          <w:szCs w:val="24"/>
          <w:lang w:eastAsia="en-GB"/>
        </w:rPr>
      </w:pPr>
      <w:r>
        <w:rPr>
          <w:rFonts w:eastAsia="Times New Roman" w:cs="Times New Roman" w:ascii="Times New Roman" w:hAnsi="Times New Roman"/>
          <w:color w:val="000000"/>
          <w:sz w:val="24"/>
          <w:szCs w:val="24"/>
          <w:lang w:eastAsia="en-GB"/>
        </w:rPr>
        <w:t>Batting first the OW top order did their side proud as Chetan Kamat (20), Joe Wisbey (39), Barrie Frampton (36) Ali Hassan Butt (46) and Shankar Balakrishnan (37 n.o) laid a solid foundation with Chris Bell. 2 for 47 and Rohan Shetty, 2 for 31, being the most successful of the visiting bowlers</w:t>
        <w:br/>
        <w:t>The Chishelhurst reply did not start in the way they would have liked as Balakrishnan continued his fine game by taking 4 for 21, but back came the visitors through a fighting 70 from Rohan Shetty and they fell just short of their target thereby ensuring that both teams will face each other again in 2027</w:t>
      </w:r>
    </w:p>
    <w:p>
      <w:pPr>
        <w:pStyle w:val="BodyText"/>
        <w:rPr>
          <w:rFonts w:ascii="Times New Roman" w:hAnsi="Times New Roman" w:eastAsia="Times New Roman" w:cs="Times New Roman"/>
          <w:color w:val="000000"/>
          <w:sz w:val="24"/>
          <w:szCs w:val="24"/>
          <w:lang w:eastAsia="en-GB"/>
        </w:rPr>
      </w:pPr>
      <w:r>
        <w:rPr>
          <w:rFonts w:eastAsia="Times New Roman" w:cs="Times New Roman" w:ascii="Times New Roman" w:hAnsi="Times New Roman"/>
          <w:color w:val="000000"/>
          <w:sz w:val="24"/>
          <w:szCs w:val="24"/>
          <w:lang w:eastAsia="en-GB"/>
        </w:rPr>
      </w:r>
    </w:p>
    <w:p>
      <w:pPr>
        <w:pStyle w:val="BodyText"/>
        <w:rPr>
          <w:rFonts w:ascii="Times New Roman" w:hAnsi="Times New Roman" w:eastAsia="Times New Roman" w:cs="Times New Roman"/>
          <w:color w:val="000000"/>
          <w:sz w:val="24"/>
          <w:szCs w:val="24"/>
          <w:lang w:eastAsia="en-GB"/>
        </w:rPr>
      </w:pPr>
      <w:r>
        <w:rPr>
          <w:rFonts w:eastAsia="Times New Roman" w:cs="Times New Roman" w:ascii="Times New Roman" w:hAnsi="Times New Roman"/>
          <w:color w:val="000000"/>
          <w:sz w:val="24"/>
          <w:szCs w:val="24"/>
          <w:u w:val="single"/>
          <w:lang w:eastAsia="en-GB"/>
        </w:rPr>
        <w:t>Old Colfeians 5th Xl 201, Old Wilsonians 4th Xl 126</w:t>
      </w:r>
    </w:p>
    <w:p>
      <w:pPr>
        <w:pStyle w:val="BodyText"/>
        <w:rPr>
          <w:rFonts w:ascii="Times New Roman" w:hAnsi="Times New Roman" w:eastAsia="Times New Roman" w:cs="Times New Roman"/>
          <w:color w:val="000000"/>
          <w:sz w:val="24"/>
          <w:szCs w:val="24"/>
          <w:lang w:eastAsia="en-GB"/>
        </w:rPr>
      </w:pPr>
      <w:r>
        <w:rPr>
          <w:rFonts w:eastAsia="Times New Roman" w:cs="Times New Roman" w:ascii="Times New Roman" w:hAnsi="Times New Roman"/>
          <w:color w:val="000000"/>
          <w:sz w:val="24"/>
          <w:szCs w:val="24"/>
          <w:lang w:eastAsia="en-GB"/>
        </w:rPr>
        <w:t>An out-standing bowling performance by Suman Ramakrishnan, 7 for 25, enabled Old Colfeians to record a 75 run victory over Old Wilsonians with only Karim Mir (30) making a substantial contribution for the visitors in this, the last game of the season</w:t>
        <w:br/>
        <w:t>Earlier the Colfes innings had relied heavily on Rajeev Hemdev (53) as Reon Sareen, 4 for 44, bowled well for the visitors with Karim Mir and Lawrence Wilson both claiming two wickets each in a game where the bowlers had been on top</w:t>
      </w:r>
    </w:p>
    <w:p>
      <w:pPr>
        <w:pStyle w:val="BodyText"/>
        <w:rPr>
          <w:rFonts w:ascii="Times New Roman" w:hAnsi="Times New Roman" w:eastAsia="Times New Roman" w:cs="Times New Roman"/>
          <w:color w:val="000000"/>
          <w:sz w:val="24"/>
          <w:szCs w:val="24"/>
          <w:lang w:eastAsia="en-GB"/>
        </w:rPr>
      </w:pPr>
      <w:r>
        <w:rPr>
          <w:rFonts w:eastAsia="Times New Roman" w:cs="Times New Roman" w:ascii="Times New Roman" w:hAnsi="Times New Roman"/>
          <w:color w:val="000000"/>
          <w:sz w:val="24"/>
          <w:szCs w:val="24"/>
          <w:lang w:eastAsia="en-GB"/>
        </w:rPr>
      </w:r>
    </w:p>
    <w:p>
      <w:pPr>
        <w:pStyle w:val="BodyText"/>
        <w:spacing w:before="0" w:after="140"/>
        <w:rPr>
          <w:rFonts w:ascii="Times New Roman" w:hAnsi="Times New Roman" w:eastAsia="Times New Roman" w:cs="Times New Roman"/>
          <w:color w:val="000000"/>
          <w:sz w:val="24"/>
          <w:szCs w:val="24"/>
          <w:u w:val="single"/>
          <w:lang w:eastAsia="en-GB"/>
        </w:rPr>
      </w:pPr>
      <w:r>
        <w:rPr>
          <w:rFonts w:eastAsia="Times New Roman" w:cs="Times New Roman" w:ascii="Times New Roman" w:hAnsi="Times New Roman"/>
          <w:color w:val="000000"/>
          <w:sz w:val="24"/>
          <w:szCs w:val="24"/>
          <w:u w:val="single"/>
          <w:lang w:eastAsia="en-GB"/>
        </w:rPr>
      </w:r>
    </w:p>
    <w:sectPr>
      <w:headerReference w:type="even" r:id="rId2"/>
      <w:headerReference w:type="default" r:id="rId3"/>
      <w:headerReference w:type="first" r:id="rId4"/>
      <w:type w:val="nextPage"/>
      <w:pgSz w:w="11906" w:h="16838"/>
      <w:pgMar w:left="1440" w:right="1440" w:gutter="0" w:header="1440" w:top="2229"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swiss"/>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uppressLineNumbers/>
      <w:spacing w:before="0" w:after="200"/>
      <w:rPr>
        <w:rFonts w:ascii="Times New Roman" w:hAnsi="Times New Roman"/>
        <w:sz w:val="24"/>
        <w:szCs w:val="24"/>
      </w:rPr>
    </w:pPr>
    <w:r>
      <w:rPr>
        <w:rFonts w:ascii="Times New Roman" w:hAnsi="Times New Roman"/>
        <w:sz w:val="24"/>
        <w:szCs w:val="24"/>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uppressLineNumbers/>
      <w:spacing w:before="0" w:after="200"/>
      <w:rPr>
        <w:rFonts w:ascii="Times New Roman" w:hAnsi="Times New Roman"/>
        <w:sz w:val="24"/>
        <w:szCs w:val="24"/>
      </w:rPr>
    </w:pPr>
    <w:r>
      <w:rPr>
        <w:rFonts w:ascii="Times New Roman" w:hAnsi="Times New Roman"/>
        <w:sz w:val="24"/>
        <w:szCs w:val="24"/>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03985"/>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Heading5">
    <w:name w:val="heading 5"/>
    <w:basedOn w:val="Normal"/>
    <w:link w:val="Heading5Char"/>
    <w:uiPriority w:val="9"/>
    <w:qFormat/>
    <w:rsid w:val="00703fb5"/>
    <w:pPr>
      <w:spacing w:lineRule="auto" w:line="240" w:beforeAutospacing="1" w:afterAutospacing="1"/>
      <w:outlineLvl w:val="4"/>
    </w:pPr>
    <w:rPr>
      <w:rFonts w:ascii="Times New Roman" w:hAnsi="Times New Roman" w:eastAsia="Times New Roman" w:cs="Times New Roman"/>
      <w:b/>
      <w:bCs/>
      <w:sz w:val="20"/>
      <w:szCs w:val="20"/>
      <w:lang w:eastAsia="en-GB"/>
    </w:rPr>
  </w:style>
  <w:style w:type="character" w:styleId="DefaultParagraphFont" w:default="1">
    <w:name w:val="Default Paragraph Font"/>
    <w:uiPriority w:val="1"/>
    <w:semiHidden/>
    <w:unhideWhenUsed/>
    <w:qFormat/>
    <w:rPr/>
  </w:style>
  <w:style w:type="character" w:styleId="apple-style-span" w:customStyle="1">
    <w:name w:val="apple-style-span"/>
    <w:basedOn w:val="DefaultParagraphFont"/>
    <w:qFormat/>
    <w:rsid w:val="00546c7d"/>
    <w:rPr/>
  </w:style>
  <w:style w:type="character" w:styleId="apple-converted-space" w:customStyle="1">
    <w:name w:val="apple-converted-space"/>
    <w:basedOn w:val="DefaultParagraphFont"/>
    <w:qFormat/>
    <w:rsid w:val="00546c7d"/>
    <w:rPr/>
  </w:style>
  <w:style w:type="character" w:styleId="Heading5Char" w:customStyle="1">
    <w:name w:val="Heading 5 Char"/>
    <w:basedOn w:val="DefaultParagraphFont"/>
    <w:link w:val="Heading5"/>
    <w:uiPriority w:val="9"/>
    <w:qFormat/>
    <w:rsid w:val="00703fb5"/>
    <w:rPr>
      <w:rFonts w:ascii="Times New Roman" w:hAnsi="Times New Roman" w:eastAsia="Times New Roman" w:cs="Times New Roman"/>
      <w:b/>
      <w:bCs/>
      <w:sz w:val="20"/>
      <w:szCs w:val="20"/>
      <w:lang w:eastAsia="en-GB"/>
    </w:rPr>
  </w:style>
  <w:style w:type="character" w:styleId="z-TopofFormChar" w:customStyle="1">
    <w:name w:val="z-Top of Form Char"/>
    <w:basedOn w:val="DefaultParagraphFont"/>
    <w:link w:val="HTMLTopofForm"/>
    <w:uiPriority w:val="99"/>
    <w:semiHidden/>
    <w:qFormat/>
    <w:rsid w:val="00703fb5"/>
    <w:rPr>
      <w:rFonts w:ascii="Arial" w:hAnsi="Arial" w:eastAsia="Times New Roman" w:cs="Arial"/>
      <w:vanish/>
      <w:sz w:val="16"/>
      <w:szCs w:val="16"/>
      <w:lang w:eastAsia="en-GB"/>
    </w:rPr>
  </w:style>
  <w:style w:type="character" w:styleId="Hyperlink">
    <w:name w:val="Hyperlink"/>
    <w:basedOn w:val="DefaultParagraphFont"/>
    <w:uiPriority w:val="99"/>
    <w:semiHidden/>
    <w:unhideWhenUsed/>
    <w:rsid w:val="00703fb5"/>
    <w:rPr>
      <w:color w:val="0000FF"/>
      <w:u w:val="single"/>
    </w:rPr>
  </w:style>
  <w:style w:type="character" w:styleId="uficommentbody" w:customStyle="1">
    <w:name w:val="uficommentbody"/>
    <w:basedOn w:val="DefaultParagraphFont"/>
    <w:qFormat/>
    <w:rsid w:val="00703fb5"/>
    <w:rPr/>
  </w:style>
  <w:style w:type="character" w:styleId="z-BottomofFormChar" w:customStyle="1">
    <w:name w:val="z-Bottom of Form Char"/>
    <w:basedOn w:val="DefaultParagraphFont"/>
    <w:link w:val="HTMLBottomofForm"/>
    <w:uiPriority w:val="99"/>
    <w:semiHidden/>
    <w:qFormat/>
    <w:rsid w:val="00703fb5"/>
    <w:rPr>
      <w:rFonts w:ascii="Arial" w:hAnsi="Arial" w:eastAsia="Times New Roman" w:cs="Arial"/>
      <w:vanish/>
      <w:sz w:val="16"/>
      <w:szCs w:val="16"/>
      <w:lang w:eastAsia="en-GB"/>
    </w:rPr>
  </w:style>
  <w:style w:type="character" w:styleId="fwb" w:customStyle="1">
    <w:name w:val="fwb"/>
    <w:basedOn w:val="DefaultParagraphFont"/>
    <w:qFormat/>
    <w:rsid w:val="00703fb5"/>
    <w:rPr/>
  </w:style>
  <w:style w:type="character" w:styleId="fsm" w:customStyle="1">
    <w:name w:val="fsm"/>
    <w:basedOn w:val="DefaultParagraphFont"/>
    <w:qFormat/>
    <w:rsid w:val="00703fb5"/>
    <w:rPr/>
  </w:style>
  <w:style w:type="character" w:styleId="BalloonTextChar" w:customStyle="1">
    <w:name w:val="Balloon Text Char"/>
    <w:basedOn w:val="DefaultParagraphFont"/>
    <w:link w:val="BalloonText"/>
    <w:uiPriority w:val="99"/>
    <w:semiHidden/>
    <w:qFormat/>
    <w:rsid w:val="00703fb5"/>
    <w:rPr>
      <w:rFonts w:ascii="Tahoma" w:hAnsi="Tahoma" w:cs="Tahoma"/>
      <w:sz w:val="16"/>
      <w:szCs w:val="16"/>
    </w:rPr>
  </w:style>
  <w:style w:type="character" w:styleId="Strong">
    <w:name w:val="Strong"/>
    <w:basedOn w:val="DefaultParagraphFont"/>
    <w:uiPriority w:val="22"/>
    <w:qFormat/>
    <w:rsid w:val="00431af1"/>
    <w:rPr>
      <w:b/>
      <w:bCs/>
    </w:rPr>
  </w:style>
  <w:style w:type="character" w:styleId="ub" w:customStyle="1">
    <w:name w:val="u_b"/>
    <w:basedOn w:val="DefaultParagraphFont"/>
    <w:qFormat/>
    <w:rsid w:val="00de754c"/>
    <w:rPr/>
  </w:style>
  <w:style w:type="character" w:styleId="df" w:customStyle="1">
    <w:name w:val="d_f"/>
    <w:basedOn w:val="DefaultParagraphFont"/>
    <w:qFormat/>
    <w:rsid w:val="00de754c"/>
    <w:rPr/>
  </w:style>
  <w:style w:type="character" w:styleId="un" w:customStyle="1">
    <w:name w:val="u_n"/>
    <w:basedOn w:val="DefaultParagraphFont"/>
    <w:qFormat/>
    <w:rsid w:val="00de754c"/>
    <w:rPr/>
  </w:style>
  <w:style w:type="character" w:styleId="c4z29wjxl" w:customStyle="1">
    <w:name w:val="c4_z29wjxl"/>
    <w:basedOn w:val="DefaultParagraphFont"/>
    <w:qFormat/>
    <w:rsid w:val="00de754c"/>
    <w:rPr/>
  </w:style>
  <w:style w:type="character" w:styleId="efq7" w:customStyle="1">
    <w:name w:val="e_fq7"/>
    <w:basedOn w:val="DefaultParagraphFont"/>
    <w:qFormat/>
    <w:rsid w:val="00de754c"/>
    <w:rPr/>
  </w:style>
  <w:style w:type="character" w:styleId="yiv8311184125ydp314d5203yiv2148962782d-block" w:customStyle="1">
    <w:name w:val="yiv8311184125ydp314d5203yiv2148962782d-block"/>
    <w:basedOn w:val="DefaultParagraphFont"/>
    <w:qFormat/>
    <w:rsid w:val="00c337fd"/>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0a6df5"/>
    <w:pPr>
      <w:spacing w:before="0" w:after="200"/>
      <w:ind w:left="720"/>
      <w:contextualSpacing/>
    </w:pPr>
    <w:rPr/>
  </w:style>
  <w:style w:type="paragraph" w:styleId="NormalWeb">
    <w:name w:val="Normal (Web)"/>
    <w:basedOn w:val="Normal"/>
    <w:uiPriority w:val="99"/>
    <w:semiHidden/>
    <w:unhideWhenUsed/>
    <w:qFormat/>
    <w:rsid w:val="007a42d5"/>
    <w:pPr>
      <w:spacing w:lineRule="auto" w:line="240" w:beforeAutospacing="1" w:afterAutospacing="1"/>
    </w:pPr>
    <w:rPr>
      <w:rFonts w:ascii="Times New Roman" w:hAnsi="Times New Roman" w:eastAsia="Times New Roman" w:cs="Times New Roman"/>
      <w:sz w:val="24"/>
      <w:szCs w:val="24"/>
      <w:lang w:eastAsia="en-GB"/>
    </w:rPr>
  </w:style>
  <w:style w:type="paragraph" w:styleId="HTMLTopofForm">
    <w:name w:val="HTML Top of Form"/>
    <w:basedOn w:val="Normal"/>
    <w:next w:val="Normal"/>
    <w:link w:val="z-TopofFormChar"/>
    <w:uiPriority w:val="99"/>
    <w:semiHidden/>
    <w:unhideWhenUsed/>
    <w:qFormat/>
    <w:rsid w:val="00703fb5"/>
    <w:pPr>
      <w:pBdr>
        <w:bottom w:val="single" w:sz="6" w:space="1" w:color="000000"/>
      </w:pBdr>
      <w:spacing w:lineRule="auto" w:line="240" w:before="0" w:after="0"/>
      <w:jc w:val="center"/>
    </w:pPr>
    <w:rPr>
      <w:rFonts w:ascii="Arial" w:hAnsi="Arial" w:eastAsia="Times New Roman" w:cs="Arial"/>
      <w:vanish/>
      <w:sz w:val="16"/>
      <w:szCs w:val="16"/>
      <w:lang w:eastAsia="en-GB"/>
    </w:rPr>
  </w:style>
  <w:style w:type="paragraph" w:styleId="HTMLBottomofForm">
    <w:name w:val="HTML Bottom of Form"/>
    <w:basedOn w:val="Normal"/>
    <w:next w:val="Normal"/>
    <w:link w:val="z-BottomofFormChar"/>
    <w:uiPriority w:val="99"/>
    <w:semiHidden/>
    <w:unhideWhenUsed/>
    <w:qFormat/>
    <w:rsid w:val="00703fb5"/>
    <w:pPr>
      <w:pBdr>
        <w:top w:val="single" w:sz="6" w:space="1" w:color="000000"/>
      </w:pBdr>
      <w:spacing w:lineRule="auto" w:line="240" w:before="0" w:after="0"/>
      <w:jc w:val="center"/>
    </w:pPr>
    <w:rPr>
      <w:rFonts w:ascii="Arial" w:hAnsi="Arial" w:eastAsia="Times New Roman" w:cs="Arial"/>
      <w:vanish/>
      <w:sz w:val="16"/>
      <w:szCs w:val="16"/>
      <w:lang w:eastAsia="en-GB"/>
    </w:rPr>
  </w:style>
  <w:style w:type="paragraph" w:styleId="BalloonText">
    <w:name w:val="Balloon Text"/>
    <w:basedOn w:val="Normal"/>
    <w:link w:val="BalloonTextChar"/>
    <w:uiPriority w:val="99"/>
    <w:semiHidden/>
    <w:unhideWhenUsed/>
    <w:qFormat/>
    <w:rsid w:val="00703fb5"/>
    <w:pPr>
      <w:spacing w:lineRule="auto" w:line="240" w:before="0" w:after="0"/>
    </w:pPr>
    <w:rPr>
      <w:rFonts w:ascii="Tahoma" w:hAnsi="Tahoma" w:cs="Tahoma"/>
      <w:sz w:val="16"/>
      <w:szCs w:val="16"/>
    </w:rPr>
  </w:style>
  <w:style w:type="paragraph" w:styleId="yiv6895902780mb-0" w:customStyle="1">
    <w:name w:val="yiv6895902780mb-0"/>
    <w:basedOn w:val="Normal"/>
    <w:qFormat/>
    <w:rsid w:val="00de754c"/>
    <w:pPr>
      <w:spacing w:lineRule="auto" w:line="240" w:beforeAutospacing="1" w:afterAutospacing="1"/>
    </w:pPr>
    <w:rPr>
      <w:rFonts w:ascii="Times New Roman" w:hAnsi="Times New Roman" w:eastAsia="Times New Roman" w:cs="Times New Roman"/>
      <w:sz w:val="24"/>
      <w:szCs w:val="24"/>
      <w:lang w:eastAsia="en-GB"/>
    </w:rPr>
  </w:style>
  <w:style w:type="paragraph" w:styleId="yiv9574365672msonormal" w:customStyle="1">
    <w:name w:val="yiv9574365672msonormal"/>
    <w:basedOn w:val="Normal"/>
    <w:qFormat/>
    <w:rsid w:val="002e0f71"/>
    <w:pPr>
      <w:spacing w:lineRule="auto" w:line="240" w:beforeAutospacing="1" w:afterAutospacing="1"/>
    </w:pPr>
    <w:rPr>
      <w:rFonts w:ascii="Times New Roman" w:hAnsi="Times New Roman" w:eastAsia="Times New Roman" w:cs="Times New Roman"/>
      <w:sz w:val="24"/>
      <w:szCs w:val="24"/>
      <w:lang w:eastAsia="en-GB"/>
    </w:rPr>
  </w:style>
  <w:style w:type="paragraph" w:styleId="yiv8311184125ydp314d5203yiv2148962782msonormal" w:customStyle="1">
    <w:name w:val="yiv8311184125ydp314d5203yiv2148962782msonormal"/>
    <w:basedOn w:val="Normal"/>
    <w:qFormat/>
    <w:rsid w:val="00c337fd"/>
    <w:pPr>
      <w:spacing w:lineRule="auto" w:line="240" w:beforeAutospacing="1" w:afterAutospacing="1"/>
    </w:pPr>
    <w:rPr>
      <w:rFonts w:ascii="Times New Roman" w:hAnsi="Times New Roman" w:eastAsia="Times New Roman" w:cs="Times New Roman"/>
      <w:sz w:val="24"/>
      <w:szCs w:val="24"/>
      <w:lang w:eastAsia="en-GB"/>
    </w:rPr>
  </w:style>
  <w:style w:type="paragraph" w:styleId="yiv8311184125ydp314d5203yiv2148962782terms-explained" w:customStyle="1">
    <w:name w:val="yiv8311184125ydp314d5203yiv2148962782terms-explained"/>
    <w:basedOn w:val="Normal"/>
    <w:qFormat/>
    <w:rsid w:val="00c337fd"/>
    <w:pPr>
      <w:spacing w:lineRule="auto" w:line="240" w:beforeAutospacing="1" w:afterAutospacing="1"/>
    </w:pPr>
    <w:rPr>
      <w:rFonts w:ascii="Times New Roman" w:hAnsi="Times New Roman" w:eastAsia="Times New Roman" w:cs="Times New Roman"/>
      <w:sz w:val="24"/>
      <w:szCs w:val="24"/>
      <w:lang w:eastAsia="en-GB"/>
    </w:rPr>
  </w:style>
  <w:style w:type="paragraph" w:styleId="yiv3019090968msonormal" w:customStyle="1">
    <w:name w:val="yiv3019090968msonormal"/>
    <w:basedOn w:val="Normal"/>
    <w:qFormat/>
    <w:rsid w:val="00ba5a9f"/>
    <w:pPr>
      <w:spacing w:lineRule="auto" w:line="240" w:beforeAutospacing="1" w:afterAutospacing="1"/>
    </w:pPr>
    <w:rPr>
      <w:rFonts w:ascii="Times New Roman" w:hAnsi="Times New Roman" w:eastAsia="Times New Roman" w:cs="Times New Roman"/>
      <w:sz w:val="24"/>
      <w:szCs w:val="24"/>
      <w:lang w:eastAsia="en-GB"/>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Header">
    <w:name w:val="header"/>
    <w:basedOn w:val="HeaderandFooter"/>
    <w:pPr>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header" Target="header2.xml"/><Relationship Id="rId7" Type="http://schemas.openxmlformats.org/officeDocument/2006/relationships/theme" Target="theme/theme1.xml"/><Relationship Id="rId2" Type="http://schemas.openxmlformats.org/officeDocument/2006/relationships/header" Target="header1.xml"/><Relationship Id="rId1" Type="http://schemas.openxmlformats.org/officeDocument/2006/relationships/styles" Target="styles.xml"/><Relationship Id="rId6" Type="http://schemas.openxmlformats.org/officeDocument/2006/relationships/settings" Target="settings.xml"/><Relationship Id="rId11" Type="http://schemas.openxmlformats.org/officeDocument/2006/relationships/customXml" Target="../customXml/item4.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header" Target="header3.xml"/><Relationship Id="rId9" Type="http://schemas.openxmlformats.org/officeDocument/2006/relationships/customXml" Target="../customXml/item2.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E93657738E9D144B29FDE2E5D37C87A" ma:contentTypeVersion="19" ma:contentTypeDescription="Create a new document." ma:contentTypeScope="" ma:versionID="266e944814e48da456fe272358751877">
  <xsd:schema xmlns:xsd="http://www.w3.org/2001/XMLSchema" xmlns:xs="http://www.w3.org/2001/XMLSchema" xmlns:p="http://schemas.microsoft.com/office/2006/metadata/properties" xmlns:ns2="ea4f0f40-fed7-406c-ba2d-60eed7df51d0" xmlns:ns3="8e99725a-d7e2-454a-bc2a-701f98b3769a" targetNamespace="http://schemas.microsoft.com/office/2006/metadata/properties" ma:root="true" ma:fieldsID="d03921a17893d7029f065a9ef4b65bdb" ns2:_="" ns3:_="">
    <xsd:import namespace="ea4f0f40-fed7-406c-ba2d-60eed7df51d0"/>
    <xsd:import namespace="8e99725a-d7e2-454a-bc2a-701f98b3769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4f0f40-fed7-406c-ba2d-60eed7df5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9a85bc-b170-4e53-ae5c-b292cdee16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99725a-d7e2-454a-bc2a-701f98b3769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063bb1a-20be-456c-ae0d-d4ffefb3a9f4}" ma:internalName="TaxCatchAll" ma:showField="CatchAllData" ma:web="8e99725a-d7e2-454a-bc2a-701f98b376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99725a-d7e2-454a-bc2a-701f98b3769a" xsi:nil="true"/>
    <lcf76f155ced4ddcb4097134ff3c332f xmlns="ea4f0f40-fed7-406c-ba2d-60eed7df51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D666C9-71F7-48AC-B399-7CCD558988AF}">
  <ds:schemaRefs>
    <ds:schemaRef ds:uri="http://schemas.openxmlformats.org/officeDocument/2006/bibliography"/>
  </ds:schemaRefs>
</ds:datastoreItem>
</file>

<file path=customXml/itemProps2.xml><?xml version="1.0" encoding="utf-8"?>
<ds:datastoreItem xmlns:ds="http://schemas.openxmlformats.org/officeDocument/2006/customXml" ds:itemID="{B2B011C3-FA6B-438F-A66D-3BE75F1B667E}"/>
</file>

<file path=customXml/itemProps3.xml><?xml version="1.0" encoding="utf-8"?>
<ds:datastoreItem xmlns:ds="http://schemas.openxmlformats.org/officeDocument/2006/customXml" ds:itemID="{CD6B5E88-1894-4218-AE79-DE14876D3FE2}"/>
</file>

<file path=customXml/itemProps4.xml><?xml version="1.0" encoding="utf-8"?>
<ds:datastoreItem xmlns:ds="http://schemas.openxmlformats.org/officeDocument/2006/customXml" ds:itemID="{18F31BEA-6821-4AB4-838C-680F2A4DB516}"/>
</file>

<file path=docProps/app.xml><?xml version="1.0" encoding="utf-8"?>
<Properties xmlns="http://schemas.openxmlformats.org/officeDocument/2006/extended-properties" xmlns:vt="http://schemas.openxmlformats.org/officeDocument/2006/docPropsVTypes">
  <Template>Normal</Template>
  <TotalTime>99</TotalTime>
  <Application>LibreOffice/26.2.5.2$Windows_X86_64 LibreOffice_project/cd7284b4cbbfeb507e630c1aac019f4157393acb</Application>
  <AppVersion>15.0000</AppVersion>
  <Pages>2</Pages>
  <Words>770</Words>
  <Characters>3377</Characters>
  <CharactersWithSpaces>4140</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dc:description/>
  <cp:lastModifiedBy/>
  <cp:revision>24</cp:revision>
  <cp:lastPrinted>2026-06-19T21:36:18Z</cp:lastPrinted>
  <dcterms:created xsi:type="dcterms:W3CDTF">2026-03-19T12:13:00Z</dcterms:created>
  <dcterms:modified xsi:type="dcterms:W3CDTF">2026-09-06T16:49:50Z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0x0101001E93657738E9D144B29FDE2E5D37C87A</vt:lpwstr>
  </property>
</Properties>
</file>